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center" w:tblpY="-52"/>
        <w:tblW w:w="9321" w:type="dxa"/>
        <w:tblCellMar>
          <w:left w:w="0" w:type="dxa"/>
          <w:right w:w="0" w:type="dxa"/>
        </w:tblCellMar>
        <w:tblLook w:val="04A0" w:firstRow="1" w:lastRow="0" w:firstColumn="1" w:lastColumn="0" w:noHBand="0" w:noVBand="1"/>
      </w:tblPr>
      <w:tblGrid>
        <w:gridCol w:w="4077"/>
        <w:gridCol w:w="5244"/>
      </w:tblGrid>
      <w:tr w:rsidR="00491B0D" w:rsidRPr="00C62A35" w14:paraId="51809E54" w14:textId="77777777" w:rsidTr="00C62A35">
        <w:trPr>
          <w:trHeight w:val="696"/>
        </w:trPr>
        <w:tc>
          <w:tcPr>
            <w:tcW w:w="4077" w:type="dxa"/>
            <w:shd w:val="clear" w:color="auto" w:fill="auto"/>
            <w:tcMar>
              <w:top w:w="0" w:type="dxa"/>
              <w:left w:w="108" w:type="dxa"/>
              <w:bottom w:w="0" w:type="dxa"/>
              <w:right w:w="108" w:type="dxa"/>
            </w:tcMar>
          </w:tcPr>
          <w:p w14:paraId="1E7B331B" w14:textId="77777777" w:rsidR="00491B0D" w:rsidRPr="00C62A35" w:rsidRDefault="00801C69">
            <w:pPr>
              <w:jc w:val="center"/>
              <w:rPr>
                <w:rFonts w:ascii="Times New Roman" w:hAnsi="Times New Roman"/>
                <w:szCs w:val="24"/>
              </w:rPr>
            </w:pPr>
            <w:r w:rsidRPr="00C62A35">
              <w:rPr>
                <w:rFonts w:ascii="Times New Roman" w:hAnsi="Times New Roman"/>
                <w:szCs w:val="24"/>
              </w:rPr>
              <w:t>SỞ Y TẾ ĐỒNG THÁP</w:t>
            </w:r>
          </w:p>
          <w:p w14:paraId="6917EF38" w14:textId="32FB8AFE" w:rsidR="00491B0D" w:rsidRPr="00C62A35" w:rsidRDefault="00C62A35" w:rsidP="00C62A35">
            <w:pPr>
              <w:jc w:val="center"/>
              <w:rPr>
                <w:rFonts w:ascii="Times New Roman" w:hAnsi="Times New Roman"/>
                <w:sz w:val="18"/>
                <w:szCs w:val="18"/>
              </w:rPr>
            </w:pPr>
            <w:r>
              <w:rPr>
                <w:rFonts w:ascii="Times New Roman" w:hAnsi="Times New Roman"/>
                <w:b/>
                <w:noProof/>
                <w:szCs w:val="24"/>
              </w:rPr>
              <mc:AlternateContent>
                <mc:Choice Requires="wps">
                  <w:drawing>
                    <wp:anchor distT="0" distB="0" distL="114300" distR="114300" simplePos="0" relativeHeight="251659264" behindDoc="0" locked="0" layoutInCell="1" allowOverlap="1" wp14:anchorId="771001EB" wp14:editId="0DFB7332">
                      <wp:simplePos x="0" y="0"/>
                      <wp:positionH relativeFrom="column">
                        <wp:posOffset>761365</wp:posOffset>
                      </wp:positionH>
                      <wp:positionV relativeFrom="paragraph">
                        <wp:posOffset>267970</wp:posOffset>
                      </wp:positionV>
                      <wp:extent cx="844550" cy="0"/>
                      <wp:effectExtent l="0" t="0" r="12700" b="19050"/>
                      <wp:wrapNone/>
                      <wp:docPr id="2" name="Straight Connector 2"/>
                      <wp:cNvGraphicFramePr/>
                      <a:graphic xmlns:a="http://schemas.openxmlformats.org/drawingml/2006/main">
                        <a:graphicData uri="http://schemas.microsoft.com/office/word/2010/wordprocessingShape">
                          <wps:wsp>
                            <wps:cNvCnPr/>
                            <wps:spPr>
                              <a:xfrm>
                                <a:off x="0" y="0"/>
                                <a:ext cx="84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E8ED4F"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95pt,21.1pt" to="126.45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" strokecolor="black [3200]" strokeweight=".5pt">
                      <v:stroke joinstyle="miter"/>
                    </v:line>
                  </w:pict>
                </mc:Fallback>
              </mc:AlternateContent>
            </w:r>
            <w:r w:rsidR="00801C69" w:rsidRPr="00C62A35">
              <w:rPr>
                <w:rFonts w:ascii="Times New Roman" w:hAnsi="Times New Roman"/>
                <w:b/>
                <w:szCs w:val="24"/>
              </w:rPr>
              <w:t>BỆNH VIỆN ĐA KHOA SA ĐÉC</w:t>
            </w:r>
          </w:p>
        </w:tc>
        <w:tc>
          <w:tcPr>
            <w:tcW w:w="5244" w:type="dxa"/>
            <w:shd w:val="clear" w:color="auto" w:fill="auto"/>
            <w:tcMar>
              <w:top w:w="0" w:type="dxa"/>
              <w:left w:w="108" w:type="dxa"/>
              <w:bottom w:w="0" w:type="dxa"/>
              <w:right w:w="108" w:type="dxa"/>
            </w:tcMar>
          </w:tcPr>
          <w:p w14:paraId="1A9E99D7" w14:textId="5A46B212" w:rsidR="00491B0D" w:rsidRPr="00C62A35" w:rsidRDefault="00C62A35" w:rsidP="00C62A35">
            <w:pPr>
              <w:ind w:left="-81"/>
              <w:jc w:val="center"/>
              <w:rPr>
                <w:rFonts w:ascii="Times New Roman" w:hAnsi="Times New Roman"/>
                <w:sz w:val="26"/>
                <w:szCs w:val="26"/>
              </w:rPr>
            </w:pPr>
            <w:r>
              <w:rPr>
                <w:rFonts w:ascii="Times New Roman" w:hAnsi="Times New Roman"/>
                <w:b/>
                <w:bCs/>
                <w:noProof/>
                <w:szCs w:val="24"/>
              </w:rPr>
              <mc:AlternateContent>
                <mc:Choice Requires="wps">
                  <w:drawing>
                    <wp:anchor distT="0" distB="0" distL="114300" distR="114300" simplePos="0" relativeHeight="251660288" behindDoc="0" locked="0" layoutInCell="1" allowOverlap="1" wp14:anchorId="652A413E" wp14:editId="7DE9E5A4">
                      <wp:simplePos x="0" y="0"/>
                      <wp:positionH relativeFrom="column">
                        <wp:posOffset>547370</wp:posOffset>
                      </wp:positionH>
                      <wp:positionV relativeFrom="paragraph">
                        <wp:posOffset>443230</wp:posOffset>
                      </wp:positionV>
                      <wp:extent cx="2044700" cy="0"/>
                      <wp:effectExtent l="0" t="0" r="12700" b="19050"/>
                      <wp:wrapNone/>
                      <wp:docPr id="3" name="Straight Connector 3"/>
                      <wp:cNvGraphicFramePr/>
                      <a:graphic xmlns:a="http://schemas.openxmlformats.org/drawingml/2006/main">
                        <a:graphicData uri="http://schemas.microsoft.com/office/word/2010/wordprocessingShape">
                          <wps:wsp>
                            <wps:cNvCnPr/>
                            <wps:spPr>
                              <a:xfrm>
                                <a:off x="0" y="0"/>
                                <a:ext cx="2044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9B4683"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3.1pt,34.9pt" to="204.1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" strokecolor="black [3200]" strokeweight=".5pt">
                      <v:stroke joinstyle="miter"/>
                    </v:line>
                  </w:pict>
                </mc:Fallback>
              </mc:AlternateContent>
            </w:r>
            <w:r w:rsidR="00801C69" w:rsidRPr="00C62A35">
              <w:rPr>
                <w:rFonts w:ascii="Times New Roman" w:hAnsi="Times New Roman"/>
                <w:b/>
                <w:bCs/>
                <w:szCs w:val="24"/>
                <w:lang w:val="vi-VN"/>
              </w:rPr>
              <w:t>CỘNG HÒA XÃ HỘI CHỦ NGHĨA VIỆT NAM</w:t>
            </w:r>
            <w:r w:rsidR="00801C69" w:rsidRPr="00C62A35">
              <w:rPr>
                <w:rFonts w:ascii="Times New Roman" w:hAnsi="Times New Roman"/>
                <w:b/>
                <w:bCs/>
                <w:sz w:val="26"/>
                <w:szCs w:val="26"/>
                <w:lang w:val="vi-VN"/>
              </w:rPr>
              <w:br/>
              <w:t xml:space="preserve">Độc lập - Tự do - Hạnh phúc </w:t>
            </w:r>
          </w:p>
        </w:tc>
      </w:tr>
      <w:tr w:rsidR="00C62A35" w:rsidRPr="00C62A35" w14:paraId="23921B08" w14:textId="77777777" w:rsidTr="00C62A35">
        <w:tc>
          <w:tcPr>
            <w:tcW w:w="4077" w:type="dxa"/>
            <w:shd w:val="clear" w:color="auto" w:fill="auto"/>
            <w:tcMar>
              <w:top w:w="0" w:type="dxa"/>
              <w:left w:w="108" w:type="dxa"/>
              <w:bottom w:w="0" w:type="dxa"/>
              <w:right w:w="108" w:type="dxa"/>
            </w:tcMar>
          </w:tcPr>
          <w:p w14:paraId="576A3CC9" w14:textId="5A1F5842" w:rsidR="00C62A35" w:rsidRPr="00C62A35" w:rsidRDefault="00C62A35" w:rsidP="00C62A35">
            <w:pPr>
              <w:spacing w:before="180" w:after="120"/>
              <w:jc w:val="center"/>
              <w:rPr>
                <w:rFonts w:ascii="Times New Roman" w:hAnsi="Times New Roman"/>
                <w:sz w:val="26"/>
                <w:szCs w:val="26"/>
              </w:rPr>
            </w:pPr>
            <w:r w:rsidRPr="00C62A35">
              <w:rPr>
                <w:rFonts w:ascii="Times New Roman" w:hAnsi="Times New Roman"/>
                <w:sz w:val="26"/>
                <w:szCs w:val="26"/>
              </w:rPr>
              <w:t>Số:  3430  /BVĐKSĐ-K</w:t>
            </w:r>
            <w:r w:rsidRPr="00C62A35">
              <w:rPr>
                <w:rFonts w:ascii="Times New Roman" w:hAnsi="Times New Roman"/>
                <w:sz w:val="26"/>
                <w:szCs w:val="26"/>
                <w:lang w:val="vi-VN"/>
              </w:rPr>
              <w:t>HTH</w:t>
            </w:r>
          </w:p>
          <w:p w14:paraId="409964D2" w14:textId="7F89BF67" w:rsidR="00C62A35" w:rsidRPr="00C62A35" w:rsidRDefault="00C62A35">
            <w:pPr>
              <w:jc w:val="center"/>
              <w:rPr>
                <w:rFonts w:ascii="Times New Roman" w:hAnsi="Times New Roman"/>
                <w:szCs w:val="24"/>
              </w:rPr>
            </w:pPr>
            <w:r w:rsidRPr="00C62A35">
              <w:rPr>
                <w:rFonts w:ascii="Times New Roman" w:hAnsi="Times New Roman"/>
                <w:sz w:val="26"/>
                <w:szCs w:val="26"/>
              </w:rPr>
              <w:t>V/v thông báo giá dịch vụ</w:t>
            </w:r>
            <w:r>
              <w:rPr>
                <w:rFonts w:ascii="Times New Roman" w:hAnsi="Times New Roman"/>
                <w:sz w:val="26"/>
                <w:szCs w:val="26"/>
              </w:rPr>
              <w:t xml:space="preserve">                       </w:t>
            </w:r>
            <w:r w:rsidRPr="00C62A35">
              <w:rPr>
                <w:rFonts w:ascii="Times New Roman" w:hAnsi="Times New Roman"/>
                <w:sz w:val="26"/>
                <w:szCs w:val="26"/>
              </w:rPr>
              <w:t xml:space="preserve"> khám bệnh, chữa bệnh </w:t>
            </w:r>
            <w:r>
              <w:rPr>
                <w:rFonts w:ascii="Times New Roman" w:hAnsi="Times New Roman"/>
                <w:sz w:val="26"/>
                <w:szCs w:val="26"/>
              </w:rPr>
              <w:t xml:space="preserve">                                </w:t>
            </w:r>
            <w:r w:rsidRPr="00C62A35">
              <w:rPr>
                <w:rFonts w:ascii="Times New Roman" w:hAnsi="Times New Roman"/>
                <w:sz w:val="26"/>
                <w:szCs w:val="26"/>
              </w:rPr>
              <w:t>nă</w:t>
            </w:r>
            <w:r>
              <w:rPr>
                <w:rFonts w:ascii="Times New Roman" w:hAnsi="Times New Roman"/>
                <w:sz w:val="26"/>
                <w:szCs w:val="26"/>
              </w:rPr>
              <w:t>m 202</w:t>
            </w:r>
            <w:r w:rsidR="00143855">
              <w:rPr>
                <w:rFonts w:ascii="Times New Roman" w:hAnsi="Times New Roman"/>
                <w:sz w:val="26"/>
                <w:szCs w:val="26"/>
              </w:rPr>
              <w:t>5</w:t>
            </w:r>
            <w:r>
              <w:rPr>
                <w:rFonts w:ascii="Times New Roman" w:hAnsi="Times New Roman"/>
                <w:sz w:val="26"/>
                <w:szCs w:val="26"/>
              </w:rPr>
              <w:t xml:space="preserve"> </w:t>
            </w:r>
            <w:r w:rsidRPr="00C62A35">
              <w:rPr>
                <w:rFonts w:ascii="Times New Roman" w:hAnsi="Times New Roman"/>
                <w:sz w:val="26"/>
                <w:szCs w:val="26"/>
              </w:rPr>
              <w:t xml:space="preserve">áp dụng tại </w:t>
            </w:r>
            <w:r>
              <w:rPr>
                <w:rFonts w:ascii="Times New Roman" w:hAnsi="Times New Roman"/>
                <w:sz w:val="26"/>
                <w:szCs w:val="26"/>
              </w:rPr>
              <w:t xml:space="preserve">                                </w:t>
            </w:r>
            <w:r w:rsidRPr="00C62A35">
              <w:rPr>
                <w:rFonts w:ascii="Times New Roman" w:hAnsi="Times New Roman"/>
                <w:sz w:val="26"/>
                <w:szCs w:val="26"/>
              </w:rPr>
              <w:t>Bệnh viện Đa khoa Sa Đéc</w:t>
            </w:r>
            <w:r>
              <w:rPr>
                <w:rFonts w:ascii="Times New Roman" w:hAnsi="Times New Roman"/>
                <w:sz w:val="26"/>
                <w:szCs w:val="26"/>
              </w:rPr>
              <w:t xml:space="preserve">                       </w:t>
            </w:r>
            <w:r w:rsidRPr="00C62A35">
              <w:rPr>
                <w:rFonts w:ascii="Times New Roman" w:hAnsi="Times New Roman"/>
                <w:sz w:val="26"/>
                <w:szCs w:val="26"/>
              </w:rPr>
              <w:t xml:space="preserve"> theo Nghị quyết số 76/NQ-HĐND</w:t>
            </w:r>
          </w:p>
        </w:tc>
        <w:tc>
          <w:tcPr>
            <w:tcW w:w="5244" w:type="dxa"/>
            <w:shd w:val="clear" w:color="auto" w:fill="auto"/>
            <w:tcMar>
              <w:top w:w="0" w:type="dxa"/>
              <w:left w:w="108" w:type="dxa"/>
              <w:bottom w:w="0" w:type="dxa"/>
              <w:right w:w="108" w:type="dxa"/>
            </w:tcMar>
          </w:tcPr>
          <w:p w14:paraId="57BDB33D" w14:textId="1247AB36" w:rsidR="00C62A35" w:rsidRPr="00C62A35" w:rsidRDefault="00C62A35" w:rsidP="00C62A35">
            <w:pPr>
              <w:spacing w:before="180" w:after="120"/>
              <w:jc w:val="center"/>
              <w:rPr>
                <w:rFonts w:ascii="Times New Roman" w:hAnsi="Times New Roman"/>
                <w:b/>
                <w:bCs/>
                <w:noProof/>
                <w:szCs w:val="24"/>
              </w:rPr>
            </w:pPr>
            <w:r w:rsidRPr="00C62A35">
              <w:rPr>
                <w:rFonts w:ascii="Times New Roman" w:hAnsi="Times New Roman"/>
                <w:i/>
                <w:sz w:val="26"/>
                <w:szCs w:val="26"/>
                <w:lang w:val="vi-VN"/>
              </w:rPr>
              <w:t>Sa Đéc, ngà</w:t>
            </w:r>
            <w:r w:rsidRPr="00C62A35">
              <w:rPr>
                <w:rFonts w:ascii="Times New Roman" w:hAnsi="Times New Roman"/>
                <w:i/>
                <w:sz w:val="26"/>
                <w:szCs w:val="26"/>
              </w:rPr>
              <w:t xml:space="preserve">y  31  </w:t>
            </w:r>
            <w:r w:rsidRPr="00C62A35">
              <w:rPr>
                <w:rFonts w:ascii="Times New Roman" w:hAnsi="Times New Roman"/>
                <w:i/>
                <w:sz w:val="26"/>
                <w:szCs w:val="26"/>
                <w:lang w:val="vi-VN"/>
              </w:rPr>
              <w:t>tháng</w:t>
            </w:r>
            <w:r w:rsidRPr="00C62A35">
              <w:rPr>
                <w:rFonts w:ascii="Times New Roman" w:hAnsi="Times New Roman"/>
                <w:i/>
                <w:sz w:val="26"/>
                <w:szCs w:val="26"/>
              </w:rPr>
              <w:t xml:space="preserve"> 12 </w:t>
            </w:r>
            <w:r w:rsidRPr="00C62A35">
              <w:rPr>
                <w:rFonts w:ascii="Times New Roman" w:hAnsi="Times New Roman"/>
                <w:i/>
                <w:sz w:val="26"/>
                <w:szCs w:val="26"/>
                <w:lang w:val="vi-VN"/>
              </w:rPr>
              <w:t>năm 202</w:t>
            </w:r>
            <w:r w:rsidRPr="00C62A35">
              <w:rPr>
                <w:rFonts w:ascii="Times New Roman" w:hAnsi="Times New Roman"/>
                <w:i/>
                <w:sz w:val="26"/>
                <w:szCs w:val="26"/>
              </w:rPr>
              <w:t>4</w:t>
            </w:r>
          </w:p>
        </w:tc>
      </w:tr>
      <w:tr w:rsidR="00C62A35" w:rsidRPr="00C62A35" w14:paraId="12A76C80" w14:textId="77777777" w:rsidTr="00C62A35">
        <w:tc>
          <w:tcPr>
            <w:tcW w:w="9321" w:type="dxa"/>
            <w:gridSpan w:val="2"/>
            <w:shd w:val="clear" w:color="auto" w:fill="auto"/>
            <w:tcMar>
              <w:top w:w="0" w:type="dxa"/>
              <w:left w:w="108" w:type="dxa"/>
              <w:bottom w:w="0" w:type="dxa"/>
              <w:right w:w="108" w:type="dxa"/>
            </w:tcMar>
          </w:tcPr>
          <w:p w14:paraId="2744BA2F" w14:textId="253C904B" w:rsidR="00C62A35" w:rsidRPr="00C62A35" w:rsidRDefault="00C62A35" w:rsidP="00C62A35">
            <w:pPr>
              <w:spacing w:before="360" w:after="360"/>
              <w:jc w:val="center"/>
              <w:rPr>
                <w:rFonts w:ascii="Times New Roman" w:hAnsi="Times New Roman"/>
                <w:b/>
                <w:bCs/>
                <w:noProof/>
                <w:szCs w:val="24"/>
              </w:rPr>
            </w:pPr>
            <w:r w:rsidRPr="00C62A35">
              <w:rPr>
                <w:rFonts w:ascii="Times New Roman" w:hAnsi="Times New Roman"/>
                <w:sz w:val="28"/>
                <w:szCs w:val="28"/>
              </w:rPr>
              <w:t xml:space="preserve">             </w:t>
            </w:r>
            <w:r w:rsidRPr="00C62A35">
              <w:rPr>
                <w:rFonts w:ascii="Times New Roman" w:hAnsi="Times New Roman"/>
                <w:sz w:val="28"/>
                <w:szCs w:val="28"/>
                <w:lang w:val="vi-VN"/>
              </w:rPr>
              <w:t>Kính gửi:</w:t>
            </w:r>
            <w:r w:rsidRPr="00C62A35">
              <w:rPr>
                <w:rFonts w:ascii="Times New Roman" w:hAnsi="Times New Roman"/>
                <w:sz w:val="28"/>
                <w:szCs w:val="28"/>
              </w:rPr>
              <w:t xml:space="preserve">  Bảo hiểm xã hội tỉnh Đồng Tháp</w:t>
            </w:r>
          </w:p>
        </w:tc>
      </w:tr>
    </w:tbl>
    <w:p w14:paraId="3A1DC63F" w14:textId="4E90FEC7" w:rsidR="00010BC8" w:rsidRPr="00C62A35" w:rsidRDefault="00010BC8" w:rsidP="00C62A35">
      <w:pPr>
        <w:spacing w:before="120" w:after="120"/>
        <w:ind w:firstLine="720"/>
        <w:jc w:val="both"/>
        <w:rPr>
          <w:rFonts w:ascii="Times New Roman" w:hAnsi="Times New Roman"/>
          <w:sz w:val="28"/>
          <w:szCs w:val="28"/>
        </w:rPr>
      </w:pPr>
      <w:r w:rsidRPr="00C62A35">
        <w:rPr>
          <w:rFonts w:ascii="Times New Roman" w:hAnsi="Times New Roman"/>
          <w:sz w:val="28"/>
          <w:szCs w:val="28"/>
        </w:rPr>
        <w:t xml:space="preserve">Căn cứ Hợp đồng khám bệnh, chữa bệnh BHYT năm 2025 giữa Bảo hiểm xã hội tỉnh Đồng Tháp và Bệnh viện Đa khoa </w:t>
      </w:r>
      <w:r w:rsidR="00F92E3A" w:rsidRPr="00C62A35">
        <w:rPr>
          <w:rFonts w:ascii="Times New Roman" w:hAnsi="Times New Roman"/>
          <w:sz w:val="28"/>
          <w:szCs w:val="28"/>
        </w:rPr>
        <w:t>Sa Đéc</w:t>
      </w:r>
      <w:r w:rsidRPr="00C62A35">
        <w:rPr>
          <w:rFonts w:ascii="Times New Roman" w:hAnsi="Times New Roman"/>
          <w:sz w:val="28"/>
          <w:szCs w:val="28"/>
        </w:rPr>
        <w:t>;</w:t>
      </w:r>
    </w:p>
    <w:p w14:paraId="234B2A31" w14:textId="6C5825E4" w:rsidR="00010BC8" w:rsidRPr="00C62A35" w:rsidRDefault="00010BC8"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Căn cứ Nghị quyết số 76/NQ-HĐND</w:t>
      </w:r>
      <w:r w:rsidR="007C4A0D" w:rsidRPr="00C62A35">
        <w:rPr>
          <w:rFonts w:ascii="Times New Roman" w:hAnsi="Times New Roman"/>
          <w:sz w:val="28"/>
          <w:szCs w:val="28"/>
        </w:rPr>
        <w:t xml:space="preserve"> </w:t>
      </w:r>
      <w:r w:rsidRPr="00C62A35">
        <w:rPr>
          <w:rFonts w:ascii="Times New Roman" w:hAnsi="Times New Roman"/>
          <w:sz w:val="28"/>
          <w:szCs w:val="28"/>
        </w:rPr>
        <w:t xml:space="preserve">ngày 28 tháng 12 năm 2024 của Hội </w:t>
      </w:r>
      <w:r w:rsidR="00C62A35">
        <w:rPr>
          <w:rFonts w:ascii="Times New Roman" w:hAnsi="Times New Roman"/>
          <w:sz w:val="28"/>
          <w:szCs w:val="28"/>
        </w:rPr>
        <w:t>đ</w:t>
      </w:r>
      <w:r w:rsidRPr="00C62A35">
        <w:rPr>
          <w:rFonts w:ascii="Times New Roman" w:hAnsi="Times New Roman"/>
          <w:sz w:val="28"/>
          <w:szCs w:val="28"/>
        </w:rPr>
        <w:t xml:space="preserve">ồng </w:t>
      </w:r>
      <w:r w:rsidR="00C62A35">
        <w:rPr>
          <w:rFonts w:ascii="Times New Roman" w:hAnsi="Times New Roman"/>
          <w:sz w:val="28"/>
          <w:szCs w:val="28"/>
        </w:rPr>
        <w:t>n</w:t>
      </w:r>
      <w:r w:rsidRPr="00C62A35">
        <w:rPr>
          <w:rFonts w:ascii="Times New Roman" w:hAnsi="Times New Roman"/>
          <w:sz w:val="28"/>
          <w:szCs w:val="28"/>
        </w:rPr>
        <w:t xml:space="preserve">hân </w:t>
      </w:r>
      <w:r w:rsidR="00C62A35">
        <w:rPr>
          <w:rFonts w:ascii="Times New Roman" w:hAnsi="Times New Roman"/>
          <w:sz w:val="28"/>
          <w:szCs w:val="28"/>
        </w:rPr>
        <w:t>d</w:t>
      </w:r>
      <w:r w:rsidRPr="00C62A35">
        <w:rPr>
          <w:rFonts w:ascii="Times New Roman" w:hAnsi="Times New Roman"/>
          <w:sz w:val="28"/>
          <w:szCs w:val="28"/>
        </w:rPr>
        <w:t xml:space="preserve">ân tỉnh Đồng Tháp </w:t>
      </w:r>
      <w:r w:rsidR="00C62A35">
        <w:rPr>
          <w:rFonts w:ascii="Times New Roman" w:hAnsi="Times New Roman"/>
          <w:sz w:val="28"/>
          <w:szCs w:val="28"/>
        </w:rPr>
        <w:t>q</w:t>
      </w:r>
      <w:r w:rsidR="007C4A0D" w:rsidRPr="00C62A35">
        <w:rPr>
          <w:rFonts w:ascii="Times New Roman" w:hAnsi="Times New Roman"/>
          <w:sz w:val="28"/>
          <w:szCs w:val="28"/>
        </w:rPr>
        <w:t>uy định giá dịch vụ khám bệnh, chữa bệnh thuộc danh mục do quỹ bảo hiểm y tế thanh toán; giá dịch vụ khám bệnh, chữa bệnh do Nhà nước thanh toán; giá dịch vụ khám bệnh, chữa bệnh không thuộc danh mục do quỹ bảo hiểm y tế thanh toán mà không phải là dịch vụ khám bệnh, chữa bệnh theo yêu cầu đối với các cơ sở khám bệnh, chữa bệnh của Nhà nước trên địa bàn tỉnh Đồng Tháp quản lý</w:t>
      </w:r>
      <w:r w:rsidRPr="00C62A35">
        <w:rPr>
          <w:rFonts w:ascii="Times New Roman" w:hAnsi="Times New Roman"/>
          <w:sz w:val="28"/>
          <w:szCs w:val="28"/>
        </w:rPr>
        <w:t xml:space="preserve"> (file đính kèm).</w:t>
      </w:r>
    </w:p>
    <w:p w14:paraId="159E6256" w14:textId="4411FA25" w:rsidR="00010BC8" w:rsidRPr="00C62A35" w:rsidRDefault="00010BC8"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 xml:space="preserve">Để thực hiện thanh toán chi phí khám, chữa bệnh cho người bệnh, </w:t>
      </w:r>
      <w:r w:rsidR="00A24311" w:rsidRPr="00C62A35">
        <w:rPr>
          <w:rFonts w:ascii="Times New Roman" w:hAnsi="Times New Roman"/>
          <w:sz w:val="28"/>
          <w:szCs w:val="28"/>
        </w:rPr>
        <w:t>B</w:t>
      </w:r>
      <w:r w:rsidRPr="00C62A35">
        <w:rPr>
          <w:rFonts w:ascii="Times New Roman" w:hAnsi="Times New Roman"/>
          <w:sz w:val="28"/>
          <w:szCs w:val="28"/>
        </w:rPr>
        <w:t>ệnh viện xin thông báo về việc triển khai áp dụng giá dịch vụ mớ</w:t>
      </w:r>
      <w:r w:rsidR="00183412" w:rsidRPr="00C62A35">
        <w:rPr>
          <w:rFonts w:ascii="Times New Roman" w:hAnsi="Times New Roman"/>
          <w:sz w:val="28"/>
          <w:szCs w:val="28"/>
        </w:rPr>
        <w:t>i, bao gồm 04 Phụ lục kèm theo:</w:t>
      </w:r>
    </w:p>
    <w:p w14:paraId="00B636D6" w14:textId="0CB27B71" w:rsidR="00183412" w:rsidRPr="00C62A35" w:rsidRDefault="00183412"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 Phụ lục 1: Giá dịch vụ khám bệnh;</w:t>
      </w:r>
    </w:p>
    <w:p w14:paraId="32A4FEFD" w14:textId="363648D6" w:rsidR="00183412" w:rsidRPr="00C62A35" w:rsidRDefault="00183412"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 Phụ lục 2: Giá dịch vụ ngày giường bệnh;</w:t>
      </w:r>
    </w:p>
    <w:p w14:paraId="1FF40F62" w14:textId="5B9508B7" w:rsidR="00183412" w:rsidRPr="00C62A35" w:rsidRDefault="00183412"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 Phụ lục 3: Giá dịch vụ kỹ thuật và xét nghiệm;</w:t>
      </w:r>
    </w:p>
    <w:p w14:paraId="373B76A6" w14:textId="7F7C3F8D" w:rsidR="00183412" w:rsidRPr="00C62A35" w:rsidRDefault="00183412"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 xml:space="preserve">- Phụ lục 4: Giá các dịch vụ kỹ thuật </w:t>
      </w:r>
      <w:r w:rsidR="00C107D1" w:rsidRPr="00C62A35">
        <w:rPr>
          <w:rFonts w:ascii="Times New Roman" w:hAnsi="Times New Roman"/>
          <w:sz w:val="28"/>
          <w:szCs w:val="28"/>
        </w:rPr>
        <w:t>thực hiện bằng phương pháp vô cả</w:t>
      </w:r>
      <w:r w:rsidRPr="00C62A35">
        <w:rPr>
          <w:rFonts w:ascii="Times New Roman" w:hAnsi="Times New Roman"/>
          <w:sz w:val="28"/>
          <w:szCs w:val="28"/>
        </w:rPr>
        <w:t>m gây tê chưa bao gồm thuốc và oxy sử dụng trong dịch vụ.</w:t>
      </w:r>
    </w:p>
    <w:p w14:paraId="782F2A1F" w14:textId="3C52CA39" w:rsidR="00010BC8" w:rsidRPr="00C62A35" w:rsidRDefault="00010BC8"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 xml:space="preserve">Bệnh viện xin thông báo Bảo hiểm xã hội tỉnh Đồng Tháp được biết. </w:t>
      </w:r>
    </w:p>
    <w:p w14:paraId="60C26627" w14:textId="5C9EF3B7" w:rsidR="00115712" w:rsidRDefault="00010BC8" w:rsidP="00C62A35">
      <w:pPr>
        <w:tabs>
          <w:tab w:val="left" w:pos="0"/>
        </w:tabs>
        <w:spacing w:before="120" w:after="120"/>
        <w:ind w:firstLine="720"/>
        <w:jc w:val="both"/>
        <w:rPr>
          <w:rFonts w:ascii="Times New Roman" w:hAnsi="Times New Roman"/>
          <w:sz w:val="28"/>
          <w:szCs w:val="28"/>
        </w:rPr>
      </w:pPr>
      <w:r w:rsidRPr="00C62A35">
        <w:rPr>
          <w:rFonts w:ascii="Times New Roman" w:hAnsi="Times New Roman"/>
          <w:sz w:val="28"/>
          <w:szCs w:val="28"/>
        </w:rPr>
        <w:t>Trân trọng./.</w:t>
      </w:r>
    </w:p>
    <w:p w14:paraId="39348839" w14:textId="77777777" w:rsidR="00C62A35" w:rsidRPr="00C62A35" w:rsidRDefault="00C62A35" w:rsidP="00C62A35">
      <w:pPr>
        <w:tabs>
          <w:tab w:val="left" w:pos="0"/>
        </w:tabs>
        <w:spacing w:before="120" w:after="120"/>
        <w:ind w:firstLine="720"/>
        <w:jc w:val="both"/>
        <w:rPr>
          <w:rFonts w:ascii="Times New Roman" w:hAnsi="Times New Roman"/>
          <w:sz w:val="10"/>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C62A35" w14:paraId="5EABFA66" w14:textId="77777777" w:rsidTr="00C62A35">
        <w:trPr>
          <w:jc w:val="center"/>
        </w:trPr>
        <w:tc>
          <w:tcPr>
            <w:tcW w:w="4644" w:type="dxa"/>
          </w:tcPr>
          <w:p w14:paraId="4C9199F9" w14:textId="77777777" w:rsidR="00C62A35" w:rsidRDefault="00C62A35" w:rsidP="00C62A35">
            <w:pPr>
              <w:tabs>
                <w:tab w:val="left" w:pos="0"/>
              </w:tabs>
              <w:jc w:val="both"/>
              <w:rPr>
                <w:rFonts w:ascii="Times New Roman" w:hAnsi="Times New Roman"/>
                <w:b/>
                <w:i/>
                <w:szCs w:val="24"/>
              </w:rPr>
            </w:pPr>
            <w:r w:rsidRPr="00C62A35">
              <w:rPr>
                <w:rFonts w:ascii="Times New Roman" w:hAnsi="Times New Roman"/>
                <w:b/>
                <w:i/>
                <w:szCs w:val="24"/>
                <w:lang w:val="vi-VN"/>
              </w:rPr>
              <w:t>Nơi nhận:</w:t>
            </w:r>
          </w:p>
          <w:p w14:paraId="08CCBAF4" w14:textId="77777777" w:rsidR="00C62A35" w:rsidRPr="00C62A35" w:rsidRDefault="00C62A35" w:rsidP="00C62A35">
            <w:pPr>
              <w:rPr>
                <w:rFonts w:ascii="Times New Roman" w:hAnsi="Times New Roman"/>
                <w:sz w:val="22"/>
                <w:szCs w:val="22"/>
                <w:lang w:val="vi-VN"/>
              </w:rPr>
            </w:pPr>
            <w:r w:rsidRPr="00C62A35">
              <w:rPr>
                <w:rFonts w:ascii="Times New Roman" w:hAnsi="Times New Roman"/>
                <w:sz w:val="22"/>
                <w:szCs w:val="22"/>
                <w:lang w:val="vi-VN"/>
              </w:rPr>
              <w:t>- Như trên;</w:t>
            </w:r>
          </w:p>
          <w:p w14:paraId="312CDFC9" w14:textId="77777777" w:rsidR="00C62A35" w:rsidRPr="00C62A35" w:rsidRDefault="00C62A35" w:rsidP="00C62A35">
            <w:pPr>
              <w:rPr>
                <w:rFonts w:ascii="Times New Roman" w:hAnsi="Times New Roman"/>
                <w:sz w:val="22"/>
                <w:szCs w:val="22"/>
                <w:lang w:val="vi-VN"/>
              </w:rPr>
            </w:pPr>
            <w:r w:rsidRPr="00C62A35">
              <w:rPr>
                <w:rFonts w:ascii="Times New Roman" w:hAnsi="Times New Roman"/>
                <w:sz w:val="22"/>
                <w:szCs w:val="22"/>
                <w:lang w:val="vi-VN"/>
              </w:rPr>
              <w:t>- P.TCKT;</w:t>
            </w:r>
          </w:p>
          <w:p w14:paraId="2191DDE4" w14:textId="77777777" w:rsidR="00C62A35" w:rsidRPr="00C62A35" w:rsidRDefault="00C62A35" w:rsidP="00C62A35">
            <w:pPr>
              <w:rPr>
                <w:rFonts w:ascii="Times New Roman" w:hAnsi="Times New Roman"/>
                <w:sz w:val="22"/>
                <w:szCs w:val="22"/>
              </w:rPr>
            </w:pPr>
            <w:r w:rsidRPr="00C62A35">
              <w:rPr>
                <w:rFonts w:ascii="Times New Roman" w:hAnsi="Times New Roman"/>
                <w:sz w:val="22"/>
                <w:szCs w:val="22"/>
                <w:lang w:val="vi-VN"/>
              </w:rPr>
              <w:t>- Tổ CNTT;</w:t>
            </w:r>
            <w:r w:rsidRPr="00C62A35">
              <w:rPr>
                <w:rFonts w:ascii="Times New Roman" w:hAnsi="Times New Roman"/>
                <w:sz w:val="22"/>
                <w:szCs w:val="22"/>
              </w:rPr>
              <w:t xml:space="preserve"> Tổ BHYT;</w:t>
            </w:r>
          </w:p>
          <w:p w14:paraId="761EDDF9" w14:textId="2F5ABDA3" w:rsidR="00C62A35" w:rsidRPr="00C62A35" w:rsidRDefault="00C62A35" w:rsidP="00C62A35">
            <w:pPr>
              <w:tabs>
                <w:tab w:val="left" w:pos="0"/>
              </w:tabs>
              <w:jc w:val="both"/>
              <w:rPr>
                <w:rFonts w:ascii="Times New Roman" w:hAnsi="Times New Roman"/>
                <w:sz w:val="28"/>
                <w:szCs w:val="28"/>
              </w:rPr>
            </w:pPr>
            <w:r w:rsidRPr="00C62A35">
              <w:rPr>
                <w:rFonts w:ascii="Times New Roman" w:hAnsi="Times New Roman"/>
                <w:sz w:val="22"/>
                <w:szCs w:val="22"/>
                <w:lang w:val="vi-VN"/>
              </w:rPr>
              <w:t xml:space="preserve">- Lưu: VT, </w:t>
            </w:r>
            <w:r w:rsidRPr="00C62A35">
              <w:rPr>
                <w:rFonts w:ascii="Times New Roman" w:hAnsi="Times New Roman"/>
                <w:sz w:val="22"/>
                <w:szCs w:val="22"/>
              </w:rPr>
              <w:t>KHTH.</w:t>
            </w:r>
            <w:r>
              <w:rPr>
                <w:rFonts w:ascii="Times New Roman" w:hAnsi="Times New Roman"/>
                <w:sz w:val="22"/>
                <w:szCs w:val="22"/>
              </w:rPr>
              <w:t xml:space="preserve"> </w:t>
            </w:r>
            <w:r w:rsidRPr="00C62A35">
              <w:rPr>
                <w:rFonts w:ascii="Times New Roman" w:hAnsi="Times New Roman"/>
                <w:sz w:val="22"/>
                <w:szCs w:val="22"/>
              </w:rPr>
              <w:t>Trang.</w:t>
            </w:r>
          </w:p>
        </w:tc>
        <w:tc>
          <w:tcPr>
            <w:tcW w:w="4644" w:type="dxa"/>
          </w:tcPr>
          <w:p w14:paraId="6C112D5F" w14:textId="77777777" w:rsidR="00C62A35" w:rsidRDefault="00C62A35" w:rsidP="00C62A35">
            <w:pPr>
              <w:tabs>
                <w:tab w:val="left" w:pos="0"/>
              </w:tabs>
              <w:spacing w:before="120" w:after="120"/>
              <w:jc w:val="center"/>
              <w:rPr>
                <w:rFonts w:ascii="Times New Roman" w:hAnsi="Times New Roman"/>
                <w:b/>
                <w:sz w:val="28"/>
                <w:szCs w:val="28"/>
              </w:rPr>
            </w:pPr>
            <w:r w:rsidRPr="00C62A35">
              <w:rPr>
                <w:rFonts w:ascii="Times New Roman" w:hAnsi="Times New Roman"/>
                <w:b/>
                <w:sz w:val="28"/>
                <w:szCs w:val="28"/>
                <w:lang w:val="vi-VN"/>
              </w:rPr>
              <w:t>GIÁM ĐỐC</w:t>
            </w:r>
          </w:p>
          <w:p w14:paraId="6A069111" w14:textId="77777777" w:rsidR="00C62A35" w:rsidRDefault="00C62A35" w:rsidP="00C62A35">
            <w:pPr>
              <w:tabs>
                <w:tab w:val="left" w:pos="0"/>
              </w:tabs>
              <w:spacing w:before="120" w:after="120"/>
              <w:jc w:val="center"/>
              <w:rPr>
                <w:rFonts w:ascii="Times New Roman" w:hAnsi="Times New Roman"/>
                <w:b/>
                <w:sz w:val="28"/>
                <w:szCs w:val="28"/>
              </w:rPr>
            </w:pPr>
          </w:p>
          <w:p w14:paraId="18F82740" w14:textId="77777777" w:rsidR="00C62A35" w:rsidRDefault="00C62A35" w:rsidP="00C62A35">
            <w:pPr>
              <w:tabs>
                <w:tab w:val="left" w:pos="0"/>
              </w:tabs>
              <w:spacing w:before="120" w:after="120"/>
              <w:jc w:val="center"/>
              <w:rPr>
                <w:rFonts w:ascii="Times New Roman" w:hAnsi="Times New Roman"/>
                <w:b/>
                <w:sz w:val="28"/>
                <w:szCs w:val="28"/>
              </w:rPr>
            </w:pPr>
          </w:p>
          <w:p w14:paraId="03066F36" w14:textId="77777777" w:rsidR="00C62A35" w:rsidRDefault="00C62A35" w:rsidP="00C62A35">
            <w:pPr>
              <w:tabs>
                <w:tab w:val="left" w:pos="0"/>
              </w:tabs>
              <w:spacing w:before="120" w:after="120"/>
              <w:jc w:val="center"/>
              <w:rPr>
                <w:rFonts w:ascii="Times New Roman" w:hAnsi="Times New Roman"/>
                <w:b/>
                <w:sz w:val="28"/>
                <w:szCs w:val="28"/>
              </w:rPr>
            </w:pPr>
          </w:p>
          <w:p w14:paraId="19369983" w14:textId="28E51D7F" w:rsidR="00C62A35" w:rsidRPr="00C62A35" w:rsidRDefault="00C62A35" w:rsidP="00C62A35">
            <w:pPr>
              <w:tabs>
                <w:tab w:val="left" w:pos="0"/>
              </w:tabs>
              <w:spacing w:before="120" w:after="120"/>
              <w:jc w:val="center"/>
              <w:rPr>
                <w:rFonts w:ascii="Times New Roman" w:hAnsi="Times New Roman"/>
                <w:sz w:val="28"/>
                <w:szCs w:val="28"/>
              </w:rPr>
            </w:pPr>
            <w:r w:rsidRPr="00C62A35">
              <w:rPr>
                <w:rFonts w:ascii="Times New Roman" w:hAnsi="Times New Roman"/>
                <w:b/>
                <w:sz w:val="28"/>
                <w:szCs w:val="28"/>
                <w:lang w:val="vi-VN"/>
              </w:rPr>
              <w:t>Trần Thanh Tùng</w:t>
            </w:r>
          </w:p>
        </w:tc>
      </w:tr>
    </w:tbl>
    <w:p w14:paraId="23151F50" w14:textId="105D72FE" w:rsidR="00491B0D" w:rsidRPr="00C62A35" w:rsidRDefault="00801C69">
      <w:pPr>
        <w:ind w:left="4320" w:firstLine="720"/>
        <w:rPr>
          <w:rFonts w:ascii="Times New Roman" w:hAnsi="Times New Roman"/>
          <w:i/>
          <w:sz w:val="28"/>
          <w:szCs w:val="28"/>
        </w:rPr>
      </w:pPr>
      <w:r w:rsidRPr="00C62A35">
        <w:rPr>
          <w:rFonts w:ascii="Times New Roman" w:hAnsi="Times New Roman"/>
          <w:b/>
          <w:szCs w:val="24"/>
          <w:lang w:val="vi-VN"/>
        </w:rPr>
        <w:t xml:space="preserve">                   </w:t>
      </w:r>
    </w:p>
    <w:sectPr w:rsidR="00491B0D" w:rsidRPr="00C62A35" w:rsidSect="00C62A35">
      <w:headerReference w:type="default" r:id="rId9"/>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29D32" w14:textId="77777777" w:rsidR="007C40D6" w:rsidRDefault="007C40D6" w:rsidP="007565CA">
      <w:r>
        <w:separator/>
      </w:r>
    </w:p>
  </w:endnote>
  <w:endnote w:type="continuationSeparator" w:id="0">
    <w:p w14:paraId="40EF83C7" w14:textId="77777777" w:rsidR="007C40D6" w:rsidRDefault="007C40D6" w:rsidP="00756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nTime">
    <w:altName w:val="Times New Roman"/>
    <w:charset w:val="00"/>
    <w:family w:val="swiss"/>
    <w:pitch w:val="variable"/>
    <w:sig w:usb0="00000003" w:usb1="00000000" w:usb2="00000000" w:usb3="00000000" w:csb0="00000001" w:csb1="00000000"/>
  </w:font>
  <w:font w:name="VNI-Times">
    <w:altName w:val="Calibri"/>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42B12" w14:textId="77777777" w:rsidR="007C40D6" w:rsidRDefault="007C40D6" w:rsidP="007565CA">
      <w:r>
        <w:separator/>
      </w:r>
    </w:p>
  </w:footnote>
  <w:footnote w:type="continuationSeparator" w:id="0">
    <w:p w14:paraId="51D6F6B1" w14:textId="77777777" w:rsidR="007C40D6" w:rsidRDefault="007C40D6" w:rsidP="00756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4466766"/>
      <w:docPartObj>
        <w:docPartGallery w:val="Page Numbers (Top of Page)"/>
        <w:docPartUnique/>
      </w:docPartObj>
    </w:sdtPr>
    <w:sdtEndPr>
      <w:rPr>
        <w:rFonts w:ascii="Times New Roman" w:hAnsi="Times New Roman"/>
        <w:noProof/>
      </w:rPr>
    </w:sdtEndPr>
    <w:sdtContent>
      <w:p w14:paraId="579C5698" w14:textId="77777777" w:rsidR="007565CA" w:rsidRPr="007565CA" w:rsidRDefault="007565CA">
        <w:pPr>
          <w:pStyle w:val="Header"/>
          <w:jc w:val="center"/>
          <w:rPr>
            <w:rFonts w:ascii="Times New Roman" w:hAnsi="Times New Roman"/>
          </w:rPr>
        </w:pPr>
        <w:r w:rsidRPr="007565CA">
          <w:rPr>
            <w:rFonts w:ascii="Times New Roman" w:hAnsi="Times New Roman"/>
          </w:rPr>
          <w:fldChar w:fldCharType="begin"/>
        </w:r>
        <w:r w:rsidRPr="007565CA">
          <w:rPr>
            <w:rFonts w:ascii="Times New Roman" w:hAnsi="Times New Roman"/>
          </w:rPr>
          <w:instrText xml:space="preserve"> PAGE   \* MERGEFORMAT </w:instrText>
        </w:r>
        <w:r w:rsidRPr="007565CA">
          <w:rPr>
            <w:rFonts w:ascii="Times New Roman" w:hAnsi="Times New Roman"/>
          </w:rPr>
          <w:fldChar w:fldCharType="separate"/>
        </w:r>
        <w:r w:rsidR="00C62A35">
          <w:rPr>
            <w:rFonts w:ascii="Times New Roman" w:hAnsi="Times New Roman"/>
            <w:noProof/>
          </w:rPr>
          <w:t>2</w:t>
        </w:r>
        <w:r w:rsidRPr="007565CA">
          <w:rPr>
            <w:rFonts w:ascii="Times New Roman" w:hAnsi="Times New Roman"/>
            <w:noProof/>
          </w:rPr>
          <w:fldChar w:fldCharType="end"/>
        </w:r>
      </w:p>
    </w:sdtContent>
  </w:sdt>
  <w:p w14:paraId="23B2E4E7" w14:textId="77777777" w:rsidR="007565CA" w:rsidRDefault="007565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B20CC"/>
    <w:multiLevelType w:val="hybridMultilevel"/>
    <w:tmpl w:val="FC944E16"/>
    <w:lvl w:ilvl="0" w:tplc="A4CA7E9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09B23BF"/>
    <w:multiLevelType w:val="hybridMultilevel"/>
    <w:tmpl w:val="E2B4C082"/>
    <w:lvl w:ilvl="0" w:tplc="77E403C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525B29AD"/>
    <w:multiLevelType w:val="hybridMultilevel"/>
    <w:tmpl w:val="FE942DF6"/>
    <w:lvl w:ilvl="0" w:tplc="28048BE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42195768">
    <w:abstractNumId w:val="1"/>
  </w:num>
  <w:num w:numId="2" w16cid:durableId="1674843922">
    <w:abstractNumId w:val="2"/>
  </w:num>
  <w:num w:numId="3" w16cid:durableId="1299609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EEF"/>
    <w:rsid w:val="00001565"/>
    <w:rsid w:val="000021EB"/>
    <w:rsid w:val="00005605"/>
    <w:rsid w:val="000057EC"/>
    <w:rsid w:val="00005D19"/>
    <w:rsid w:val="00005D97"/>
    <w:rsid w:val="00006C14"/>
    <w:rsid w:val="000072C9"/>
    <w:rsid w:val="000073B3"/>
    <w:rsid w:val="00010BC8"/>
    <w:rsid w:val="000119CC"/>
    <w:rsid w:val="00017E0C"/>
    <w:rsid w:val="00025768"/>
    <w:rsid w:val="00025C5B"/>
    <w:rsid w:val="000300F9"/>
    <w:rsid w:val="00032668"/>
    <w:rsid w:val="000334EC"/>
    <w:rsid w:val="00036A1E"/>
    <w:rsid w:val="000405CA"/>
    <w:rsid w:val="00040E0B"/>
    <w:rsid w:val="00041C1F"/>
    <w:rsid w:val="00042C24"/>
    <w:rsid w:val="000452F4"/>
    <w:rsid w:val="00045D8B"/>
    <w:rsid w:val="00047441"/>
    <w:rsid w:val="00047740"/>
    <w:rsid w:val="0005056C"/>
    <w:rsid w:val="000509CB"/>
    <w:rsid w:val="00051C60"/>
    <w:rsid w:val="000520D0"/>
    <w:rsid w:val="00057368"/>
    <w:rsid w:val="000606F4"/>
    <w:rsid w:val="00062935"/>
    <w:rsid w:val="00077EF9"/>
    <w:rsid w:val="00081FDA"/>
    <w:rsid w:val="0008289D"/>
    <w:rsid w:val="000843B4"/>
    <w:rsid w:val="0009073F"/>
    <w:rsid w:val="00091667"/>
    <w:rsid w:val="000917FE"/>
    <w:rsid w:val="00094786"/>
    <w:rsid w:val="00094863"/>
    <w:rsid w:val="000A758D"/>
    <w:rsid w:val="000A7691"/>
    <w:rsid w:val="000B0FBE"/>
    <w:rsid w:val="000B3AAE"/>
    <w:rsid w:val="000C294E"/>
    <w:rsid w:val="000C3C13"/>
    <w:rsid w:val="000C4D69"/>
    <w:rsid w:val="000C63A5"/>
    <w:rsid w:val="000C76A8"/>
    <w:rsid w:val="000D0887"/>
    <w:rsid w:val="000D12A7"/>
    <w:rsid w:val="000D25DB"/>
    <w:rsid w:val="000D6E50"/>
    <w:rsid w:val="000D746F"/>
    <w:rsid w:val="000E13B9"/>
    <w:rsid w:val="000E1B24"/>
    <w:rsid w:val="000F395C"/>
    <w:rsid w:val="000F6F00"/>
    <w:rsid w:val="0010254D"/>
    <w:rsid w:val="00115712"/>
    <w:rsid w:val="0011663B"/>
    <w:rsid w:val="00116AC2"/>
    <w:rsid w:val="00120302"/>
    <w:rsid w:val="00120758"/>
    <w:rsid w:val="00122082"/>
    <w:rsid w:val="001224B6"/>
    <w:rsid w:val="00123C1E"/>
    <w:rsid w:val="00124199"/>
    <w:rsid w:val="001248AE"/>
    <w:rsid w:val="00124934"/>
    <w:rsid w:val="001249DF"/>
    <w:rsid w:val="00125595"/>
    <w:rsid w:val="00126C85"/>
    <w:rsid w:val="00130DBE"/>
    <w:rsid w:val="001314C7"/>
    <w:rsid w:val="00132671"/>
    <w:rsid w:val="001419D5"/>
    <w:rsid w:val="001425EA"/>
    <w:rsid w:val="001436A2"/>
    <w:rsid w:val="00143855"/>
    <w:rsid w:val="00146A94"/>
    <w:rsid w:val="001528F0"/>
    <w:rsid w:val="00153C38"/>
    <w:rsid w:val="00157267"/>
    <w:rsid w:val="001672CC"/>
    <w:rsid w:val="00167B4D"/>
    <w:rsid w:val="00170758"/>
    <w:rsid w:val="00175BED"/>
    <w:rsid w:val="0017773D"/>
    <w:rsid w:val="0018088C"/>
    <w:rsid w:val="00182567"/>
    <w:rsid w:val="00183412"/>
    <w:rsid w:val="0018387C"/>
    <w:rsid w:val="00184CFB"/>
    <w:rsid w:val="00185A0E"/>
    <w:rsid w:val="001874DF"/>
    <w:rsid w:val="001916E3"/>
    <w:rsid w:val="0019719D"/>
    <w:rsid w:val="001A0AD5"/>
    <w:rsid w:val="001A0FF8"/>
    <w:rsid w:val="001A17E9"/>
    <w:rsid w:val="001B18ED"/>
    <w:rsid w:val="001C660B"/>
    <w:rsid w:val="001C6884"/>
    <w:rsid w:val="001D0B3F"/>
    <w:rsid w:val="001D33FD"/>
    <w:rsid w:val="001D39FE"/>
    <w:rsid w:val="001F0A0B"/>
    <w:rsid w:val="001F0B65"/>
    <w:rsid w:val="001F0BD0"/>
    <w:rsid w:val="001F5F75"/>
    <w:rsid w:val="00206C5B"/>
    <w:rsid w:val="00214EA8"/>
    <w:rsid w:val="0021678B"/>
    <w:rsid w:val="00216F8E"/>
    <w:rsid w:val="002170B7"/>
    <w:rsid w:val="002270B4"/>
    <w:rsid w:val="00227295"/>
    <w:rsid w:val="002322AA"/>
    <w:rsid w:val="00237609"/>
    <w:rsid w:val="00240026"/>
    <w:rsid w:val="00240311"/>
    <w:rsid w:val="002417D7"/>
    <w:rsid w:val="0024443D"/>
    <w:rsid w:val="0024510E"/>
    <w:rsid w:val="002473B1"/>
    <w:rsid w:val="00252569"/>
    <w:rsid w:val="00252BF7"/>
    <w:rsid w:val="0025326D"/>
    <w:rsid w:val="00256A51"/>
    <w:rsid w:val="002606E2"/>
    <w:rsid w:val="00261E1C"/>
    <w:rsid w:val="00262957"/>
    <w:rsid w:val="002634EE"/>
    <w:rsid w:val="00266C26"/>
    <w:rsid w:val="00274CEF"/>
    <w:rsid w:val="00276AE2"/>
    <w:rsid w:val="0028119B"/>
    <w:rsid w:val="0028234B"/>
    <w:rsid w:val="0029115C"/>
    <w:rsid w:val="002933CB"/>
    <w:rsid w:val="00294ED6"/>
    <w:rsid w:val="002968A4"/>
    <w:rsid w:val="002A094E"/>
    <w:rsid w:val="002A17C0"/>
    <w:rsid w:val="002A1A59"/>
    <w:rsid w:val="002A2CB9"/>
    <w:rsid w:val="002A7FD6"/>
    <w:rsid w:val="002B4993"/>
    <w:rsid w:val="002B63AB"/>
    <w:rsid w:val="002C1960"/>
    <w:rsid w:val="002C1B4E"/>
    <w:rsid w:val="002C4D6E"/>
    <w:rsid w:val="002C5BCB"/>
    <w:rsid w:val="002C66EF"/>
    <w:rsid w:val="002D0170"/>
    <w:rsid w:val="002D0A65"/>
    <w:rsid w:val="002D0FCF"/>
    <w:rsid w:val="002D250C"/>
    <w:rsid w:val="002D4BA4"/>
    <w:rsid w:val="002D59F9"/>
    <w:rsid w:val="002D61FB"/>
    <w:rsid w:val="002D782C"/>
    <w:rsid w:val="002D7E7A"/>
    <w:rsid w:val="002E2A54"/>
    <w:rsid w:val="002E2C49"/>
    <w:rsid w:val="002E3E99"/>
    <w:rsid w:val="002E760F"/>
    <w:rsid w:val="002F2632"/>
    <w:rsid w:val="002F3D10"/>
    <w:rsid w:val="002F57A4"/>
    <w:rsid w:val="002F74AD"/>
    <w:rsid w:val="002F7F7F"/>
    <w:rsid w:val="003008AE"/>
    <w:rsid w:val="003036D1"/>
    <w:rsid w:val="00303D98"/>
    <w:rsid w:val="003077ED"/>
    <w:rsid w:val="0031316A"/>
    <w:rsid w:val="00313A69"/>
    <w:rsid w:val="0031400B"/>
    <w:rsid w:val="00321276"/>
    <w:rsid w:val="00321636"/>
    <w:rsid w:val="00322FA8"/>
    <w:rsid w:val="00326603"/>
    <w:rsid w:val="00330E1C"/>
    <w:rsid w:val="003311A4"/>
    <w:rsid w:val="0033228D"/>
    <w:rsid w:val="0033514C"/>
    <w:rsid w:val="00344BA3"/>
    <w:rsid w:val="00347A1E"/>
    <w:rsid w:val="00350FA6"/>
    <w:rsid w:val="003518E5"/>
    <w:rsid w:val="00356F48"/>
    <w:rsid w:val="0035732C"/>
    <w:rsid w:val="003618FF"/>
    <w:rsid w:val="00364FD8"/>
    <w:rsid w:val="003655C9"/>
    <w:rsid w:val="0037272B"/>
    <w:rsid w:val="00377B97"/>
    <w:rsid w:val="00384209"/>
    <w:rsid w:val="00384EE7"/>
    <w:rsid w:val="00386CFB"/>
    <w:rsid w:val="00390A84"/>
    <w:rsid w:val="00391EF5"/>
    <w:rsid w:val="003976DE"/>
    <w:rsid w:val="00397B2A"/>
    <w:rsid w:val="003A1EBC"/>
    <w:rsid w:val="003A2CF8"/>
    <w:rsid w:val="003A59B0"/>
    <w:rsid w:val="003A7C9E"/>
    <w:rsid w:val="003B1BE4"/>
    <w:rsid w:val="003B457F"/>
    <w:rsid w:val="003B511D"/>
    <w:rsid w:val="003B6667"/>
    <w:rsid w:val="003C037E"/>
    <w:rsid w:val="003C0633"/>
    <w:rsid w:val="003C6EEF"/>
    <w:rsid w:val="003C7A36"/>
    <w:rsid w:val="003D2337"/>
    <w:rsid w:val="003D290D"/>
    <w:rsid w:val="003D4520"/>
    <w:rsid w:val="003D605E"/>
    <w:rsid w:val="003D632D"/>
    <w:rsid w:val="003D736F"/>
    <w:rsid w:val="003E5258"/>
    <w:rsid w:val="003E5858"/>
    <w:rsid w:val="00402010"/>
    <w:rsid w:val="0040421B"/>
    <w:rsid w:val="004047E8"/>
    <w:rsid w:val="00407318"/>
    <w:rsid w:val="0041002B"/>
    <w:rsid w:val="00411BA0"/>
    <w:rsid w:val="004208D1"/>
    <w:rsid w:val="00423872"/>
    <w:rsid w:val="004258E0"/>
    <w:rsid w:val="00433150"/>
    <w:rsid w:val="004406B7"/>
    <w:rsid w:val="00440718"/>
    <w:rsid w:val="00441FC6"/>
    <w:rsid w:val="004455E2"/>
    <w:rsid w:val="00447B1F"/>
    <w:rsid w:val="00452EED"/>
    <w:rsid w:val="00464568"/>
    <w:rsid w:val="00470089"/>
    <w:rsid w:val="004731B6"/>
    <w:rsid w:val="004732B8"/>
    <w:rsid w:val="00477F81"/>
    <w:rsid w:val="00480632"/>
    <w:rsid w:val="0049009A"/>
    <w:rsid w:val="00491B0D"/>
    <w:rsid w:val="00491EE0"/>
    <w:rsid w:val="00492DB9"/>
    <w:rsid w:val="004A1AA1"/>
    <w:rsid w:val="004A6C81"/>
    <w:rsid w:val="004B0960"/>
    <w:rsid w:val="004B1D4F"/>
    <w:rsid w:val="004B397C"/>
    <w:rsid w:val="004B3AF2"/>
    <w:rsid w:val="004B4A71"/>
    <w:rsid w:val="004C082E"/>
    <w:rsid w:val="004C49EA"/>
    <w:rsid w:val="004C6198"/>
    <w:rsid w:val="004D5208"/>
    <w:rsid w:val="004E096F"/>
    <w:rsid w:val="004E1CD8"/>
    <w:rsid w:val="004E45DA"/>
    <w:rsid w:val="004E6E56"/>
    <w:rsid w:val="004E7569"/>
    <w:rsid w:val="004F05F0"/>
    <w:rsid w:val="004F1FAA"/>
    <w:rsid w:val="004F4B17"/>
    <w:rsid w:val="004F6D5F"/>
    <w:rsid w:val="004F7043"/>
    <w:rsid w:val="005041DB"/>
    <w:rsid w:val="00505F0C"/>
    <w:rsid w:val="0051558E"/>
    <w:rsid w:val="0051785F"/>
    <w:rsid w:val="0052004C"/>
    <w:rsid w:val="00521D3B"/>
    <w:rsid w:val="00521D4B"/>
    <w:rsid w:val="0052374E"/>
    <w:rsid w:val="00525582"/>
    <w:rsid w:val="005271D5"/>
    <w:rsid w:val="0053308F"/>
    <w:rsid w:val="005346BC"/>
    <w:rsid w:val="005426E3"/>
    <w:rsid w:val="005445C4"/>
    <w:rsid w:val="00544CB9"/>
    <w:rsid w:val="005478C4"/>
    <w:rsid w:val="0055378A"/>
    <w:rsid w:val="00555263"/>
    <w:rsid w:val="00557E02"/>
    <w:rsid w:val="005622DB"/>
    <w:rsid w:val="00562524"/>
    <w:rsid w:val="00563B37"/>
    <w:rsid w:val="0056699F"/>
    <w:rsid w:val="00567592"/>
    <w:rsid w:val="005715EE"/>
    <w:rsid w:val="0057183D"/>
    <w:rsid w:val="005718B0"/>
    <w:rsid w:val="00573EAE"/>
    <w:rsid w:val="00580CF2"/>
    <w:rsid w:val="005812BB"/>
    <w:rsid w:val="00584D97"/>
    <w:rsid w:val="00590333"/>
    <w:rsid w:val="005921B1"/>
    <w:rsid w:val="00592261"/>
    <w:rsid w:val="00593971"/>
    <w:rsid w:val="0059502F"/>
    <w:rsid w:val="00595977"/>
    <w:rsid w:val="0059731F"/>
    <w:rsid w:val="005A3825"/>
    <w:rsid w:val="005A3B75"/>
    <w:rsid w:val="005B1D7C"/>
    <w:rsid w:val="005B378B"/>
    <w:rsid w:val="005C08F8"/>
    <w:rsid w:val="005C0BB2"/>
    <w:rsid w:val="005C2205"/>
    <w:rsid w:val="005C4681"/>
    <w:rsid w:val="005C46F0"/>
    <w:rsid w:val="005C5F73"/>
    <w:rsid w:val="005D0672"/>
    <w:rsid w:val="005D107E"/>
    <w:rsid w:val="005D25E8"/>
    <w:rsid w:val="005D699B"/>
    <w:rsid w:val="00601845"/>
    <w:rsid w:val="00612644"/>
    <w:rsid w:val="0061330E"/>
    <w:rsid w:val="00616FF8"/>
    <w:rsid w:val="00617994"/>
    <w:rsid w:val="00622419"/>
    <w:rsid w:val="006252B7"/>
    <w:rsid w:val="006300E0"/>
    <w:rsid w:val="006508EB"/>
    <w:rsid w:val="00652B51"/>
    <w:rsid w:val="00653ECD"/>
    <w:rsid w:val="00655CD5"/>
    <w:rsid w:val="00657301"/>
    <w:rsid w:val="00661144"/>
    <w:rsid w:val="006666F3"/>
    <w:rsid w:val="0067080D"/>
    <w:rsid w:val="00670FC7"/>
    <w:rsid w:val="00670FDD"/>
    <w:rsid w:val="00675CBC"/>
    <w:rsid w:val="00676354"/>
    <w:rsid w:val="006811A7"/>
    <w:rsid w:val="006862CD"/>
    <w:rsid w:val="00694EF3"/>
    <w:rsid w:val="00696BFA"/>
    <w:rsid w:val="006A40EE"/>
    <w:rsid w:val="006A4BEF"/>
    <w:rsid w:val="006A5AE0"/>
    <w:rsid w:val="006A696F"/>
    <w:rsid w:val="006A754C"/>
    <w:rsid w:val="006A7DB5"/>
    <w:rsid w:val="006B68AC"/>
    <w:rsid w:val="006C3DAF"/>
    <w:rsid w:val="006D012E"/>
    <w:rsid w:val="006D499C"/>
    <w:rsid w:val="006D5980"/>
    <w:rsid w:val="006D62F6"/>
    <w:rsid w:val="006E18EE"/>
    <w:rsid w:val="006E3FAD"/>
    <w:rsid w:val="00702965"/>
    <w:rsid w:val="00705359"/>
    <w:rsid w:val="00706235"/>
    <w:rsid w:val="0070632D"/>
    <w:rsid w:val="00710A00"/>
    <w:rsid w:val="00710D1D"/>
    <w:rsid w:val="00711AD4"/>
    <w:rsid w:val="00713B47"/>
    <w:rsid w:val="00716F96"/>
    <w:rsid w:val="00730D09"/>
    <w:rsid w:val="0074059C"/>
    <w:rsid w:val="00740C6E"/>
    <w:rsid w:val="007444B8"/>
    <w:rsid w:val="007565CA"/>
    <w:rsid w:val="00762AEA"/>
    <w:rsid w:val="007635F9"/>
    <w:rsid w:val="00764B11"/>
    <w:rsid w:val="00775A78"/>
    <w:rsid w:val="0078037C"/>
    <w:rsid w:val="007807FF"/>
    <w:rsid w:val="00781CA9"/>
    <w:rsid w:val="007828B4"/>
    <w:rsid w:val="007828D5"/>
    <w:rsid w:val="00784485"/>
    <w:rsid w:val="00784A4A"/>
    <w:rsid w:val="007873A2"/>
    <w:rsid w:val="00787437"/>
    <w:rsid w:val="00787607"/>
    <w:rsid w:val="007966FA"/>
    <w:rsid w:val="007970C5"/>
    <w:rsid w:val="007A2993"/>
    <w:rsid w:val="007A2A1C"/>
    <w:rsid w:val="007B00B4"/>
    <w:rsid w:val="007C2350"/>
    <w:rsid w:val="007C40D6"/>
    <w:rsid w:val="007C4A0D"/>
    <w:rsid w:val="007C529E"/>
    <w:rsid w:val="007E0AE1"/>
    <w:rsid w:val="007E2EC4"/>
    <w:rsid w:val="007F233E"/>
    <w:rsid w:val="00800FC4"/>
    <w:rsid w:val="00801901"/>
    <w:rsid w:val="00801C69"/>
    <w:rsid w:val="00806068"/>
    <w:rsid w:val="00816487"/>
    <w:rsid w:val="0082107F"/>
    <w:rsid w:val="00822726"/>
    <w:rsid w:val="00823C2F"/>
    <w:rsid w:val="00825431"/>
    <w:rsid w:val="008271BA"/>
    <w:rsid w:val="008368F6"/>
    <w:rsid w:val="00837424"/>
    <w:rsid w:val="00837D2C"/>
    <w:rsid w:val="00842C14"/>
    <w:rsid w:val="00850F6F"/>
    <w:rsid w:val="00851379"/>
    <w:rsid w:val="00854A46"/>
    <w:rsid w:val="00857746"/>
    <w:rsid w:val="00857AAB"/>
    <w:rsid w:val="008605CB"/>
    <w:rsid w:val="00862FDF"/>
    <w:rsid w:val="00864645"/>
    <w:rsid w:val="008668CD"/>
    <w:rsid w:val="008677BE"/>
    <w:rsid w:val="00867875"/>
    <w:rsid w:val="008857DD"/>
    <w:rsid w:val="00886D2D"/>
    <w:rsid w:val="00887F56"/>
    <w:rsid w:val="0089204A"/>
    <w:rsid w:val="008926C6"/>
    <w:rsid w:val="0089290E"/>
    <w:rsid w:val="008A1716"/>
    <w:rsid w:val="008A5FAF"/>
    <w:rsid w:val="008A67CB"/>
    <w:rsid w:val="008A7CA4"/>
    <w:rsid w:val="008B0BEC"/>
    <w:rsid w:val="008B0FE6"/>
    <w:rsid w:val="008B1D90"/>
    <w:rsid w:val="008B2CD6"/>
    <w:rsid w:val="008B4A94"/>
    <w:rsid w:val="008B5D40"/>
    <w:rsid w:val="008C10F4"/>
    <w:rsid w:val="008C22C4"/>
    <w:rsid w:val="008C2752"/>
    <w:rsid w:val="008C6C02"/>
    <w:rsid w:val="008D036D"/>
    <w:rsid w:val="008D1405"/>
    <w:rsid w:val="008D1756"/>
    <w:rsid w:val="008D28C0"/>
    <w:rsid w:val="008D4556"/>
    <w:rsid w:val="008D5056"/>
    <w:rsid w:val="008E1B8C"/>
    <w:rsid w:val="008E2C29"/>
    <w:rsid w:val="008E4986"/>
    <w:rsid w:val="008E5555"/>
    <w:rsid w:val="008E5596"/>
    <w:rsid w:val="008F472C"/>
    <w:rsid w:val="008F5588"/>
    <w:rsid w:val="0090046E"/>
    <w:rsid w:val="00903952"/>
    <w:rsid w:val="009039E1"/>
    <w:rsid w:val="00904A8C"/>
    <w:rsid w:val="009051DA"/>
    <w:rsid w:val="00906DBC"/>
    <w:rsid w:val="0092092E"/>
    <w:rsid w:val="00925A71"/>
    <w:rsid w:val="009305A3"/>
    <w:rsid w:val="00930B65"/>
    <w:rsid w:val="009313C5"/>
    <w:rsid w:val="009323EA"/>
    <w:rsid w:val="00932AE8"/>
    <w:rsid w:val="00936787"/>
    <w:rsid w:val="0093736C"/>
    <w:rsid w:val="00940B16"/>
    <w:rsid w:val="00941CAC"/>
    <w:rsid w:val="00941DC6"/>
    <w:rsid w:val="00944ADD"/>
    <w:rsid w:val="00946FC4"/>
    <w:rsid w:val="009623EC"/>
    <w:rsid w:val="009632DD"/>
    <w:rsid w:val="00967ACF"/>
    <w:rsid w:val="00972AEB"/>
    <w:rsid w:val="00973F61"/>
    <w:rsid w:val="009748D5"/>
    <w:rsid w:val="00980405"/>
    <w:rsid w:val="00990659"/>
    <w:rsid w:val="00996484"/>
    <w:rsid w:val="009A0B72"/>
    <w:rsid w:val="009A32B1"/>
    <w:rsid w:val="009A338D"/>
    <w:rsid w:val="009A3981"/>
    <w:rsid w:val="009A3BD8"/>
    <w:rsid w:val="009A42E5"/>
    <w:rsid w:val="009A479F"/>
    <w:rsid w:val="009B41F0"/>
    <w:rsid w:val="009B427D"/>
    <w:rsid w:val="009B77B9"/>
    <w:rsid w:val="009C0487"/>
    <w:rsid w:val="009C13FC"/>
    <w:rsid w:val="009C1AC9"/>
    <w:rsid w:val="009C2F1D"/>
    <w:rsid w:val="009C3A2E"/>
    <w:rsid w:val="009D115A"/>
    <w:rsid w:val="009D1691"/>
    <w:rsid w:val="009D1DE7"/>
    <w:rsid w:val="009E11D2"/>
    <w:rsid w:val="009E21F9"/>
    <w:rsid w:val="009E2A8D"/>
    <w:rsid w:val="009E6857"/>
    <w:rsid w:val="009F0091"/>
    <w:rsid w:val="009F46DE"/>
    <w:rsid w:val="00A0151E"/>
    <w:rsid w:val="00A04138"/>
    <w:rsid w:val="00A05033"/>
    <w:rsid w:val="00A1060B"/>
    <w:rsid w:val="00A11CB3"/>
    <w:rsid w:val="00A15CBA"/>
    <w:rsid w:val="00A210C2"/>
    <w:rsid w:val="00A24311"/>
    <w:rsid w:val="00A24FF7"/>
    <w:rsid w:val="00A309B1"/>
    <w:rsid w:val="00A3459B"/>
    <w:rsid w:val="00A45ADC"/>
    <w:rsid w:val="00A51ADA"/>
    <w:rsid w:val="00A565EF"/>
    <w:rsid w:val="00A611F0"/>
    <w:rsid w:val="00A6284E"/>
    <w:rsid w:val="00A62C4C"/>
    <w:rsid w:val="00A6581C"/>
    <w:rsid w:val="00A66461"/>
    <w:rsid w:val="00A72B2A"/>
    <w:rsid w:val="00A74149"/>
    <w:rsid w:val="00A75896"/>
    <w:rsid w:val="00A7768F"/>
    <w:rsid w:val="00A7784A"/>
    <w:rsid w:val="00A83919"/>
    <w:rsid w:val="00A83B93"/>
    <w:rsid w:val="00A83C57"/>
    <w:rsid w:val="00A8680A"/>
    <w:rsid w:val="00A869E8"/>
    <w:rsid w:val="00A87882"/>
    <w:rsid w:val="00A919AB"/>
    <w:rsid w:val="00A91B8B"/>
    <w:rsid w:val="00A9211B"/>
    <w:rsid w:val="00A93348"/>
    <w:rsid w:val="00A95A49"/>
    <w:rsid w:val="00A95AE9"/>
    <w:rsid w:val="00A96E43"/>
    <w:rsid w:val="00AA29F3"/>
    <w:rsid w:val="00AB5356"/>
    <w:rsid w:val="00AC1B0E"/>
    <w:rsid w:val="00AC1C7A"/>
    <w:rsid w:val="00AC3A63"/>
    <w:rsid w:val="00AC5893"/>
    <w:rsid w:val="00AD106D"/>
    <w:rsid w:val="00AD31D6"/>
    <w:rsid w:val="00AD5EE7"/>
    <w:rsid w:val="00AD6B46"/>
    <w:rsid w:val="00AE23A6"/>
    <w:rsid w:val="00AE6499"/>
    <w:rsid w:val="00AF1FBA"/>
    <w:rsid w:val="00AF21D6"/>
    <w:rsid w:val="00AF7073"/>
    <w:rsid w:val="00AF7439"/>
    <w:rsid w:val="00B05D84"/>
    <w:rsid w:val="00B144FE"/>
    <w:rsid w:val="00B21EB5"/>
    <w:rsid w:val="00B22184"/>
    <w:rsid w:val="00B25512"/>
    <w:rsid w:val="00B25E8A"/>
    <w:rsid w:val="00B26957"/>
    <w:rsid w:val="00B27B1D"/>
    <w:rsid w:val="00B30DB6"/>
    <w:rsid w:val="00B32F4E"/>
    <w:rsid w:val="00B348FE"/>
    <w:rsid w:val="00B34980"/>
    <w:rsid w:val="00B35C25"/>
    <w:rsid w:val="00B3742B"/>
    <w:rsid w:val="00B44A7D"/>
    <w:rsid w:val="00B46ABD"/>
    <w:rsid w:val="00B47672"/>
    <w:rsid w:val="00B501EB"/>
    <w:rsid w:val="00B54197"/>
    <w:rsid w:val="00B567CE"/>
    <w:rsid w:val="00B60439"/>
    <w:rsid w:val="00B60DCC"/>
    <w:rsid w:val="00B6414C"/>
    <w:rsid w:val="00B7484E"/>
    <w:rsid w:val="00B751E2"/>
    <w:rsid w:val="00B76C40"/>
    <w:rsid w:val="00B77085"/>
    <w:rsid w:val="00B810DE"/>
    <w:rsid w:val="00B86C0E"/>
    <w:rsid w:val="00B904AF"/>
    <w:rsid w:val="00B90E39"/>
    <w:rsid w:val="00B9415B"/>
    <w:rsid w:val="00BA058C"/>
    <w:rsid w:val="00BA5F3F"/>
    <w:rsid w:val="00BA72C4"/>
    <w:rsid w:val="00BB2A63"/>
    <w:rsid w:val="00BB440B"/>
    <w:rsid w:val="00BB4FE3"/>
    <w:rsid w:val="00BB5CB0"/>
    <w:rsid w:val="00BB5E87"/>
    <w:rsid w:val="00BB688E"/>
    <w:rsid w:val="00BC2A5F"/>
    <w:rsid w:val="00BC40C1"/>
    <w:rsid w:val="00BD0C94"/>
    <w:rsid w:val="00BD4AE6"/>
    <w:rsid w:val="00BE1784"/>
    <w:rsid w:val="00BE4F9D"/>
    <w:rsid w:val="00BF0FBB"/>
    <w:rsid w:val="00BF1C46"/>
    <w:rsid w:val="00BF7FAA"/>
    <w:rsid w:val="00C000F2"/>
    <w:rsid w:val="00C06DC8"/>
    <w:rsid w:val="00C107D1"/>
    <w:rsid w:val="00C12C22"/>
    <w:rsid w:val="00C13A60"/>
    <w:rsid w:val="00C26E0B"/>
    <w:rsid w:val="00C32581"/>
    <w:rsid w:val="00C337A5"/>
    <w:rsid w:val="00C35CDC"/>
    <w:rsid w:val="00C3663D"/>
    <w:rsid w:val="00C42E82"/>
    <w:rsid w:val="00C4703F"/>
    <w:rsid w:val="00C479DD"/>
    <w:rsid w:val="00C5095B"/>
    <w:rsid w:val="00C5161F"/>
    <w:rsid w:val="00C530C3"/>
    <w:rsid w:val="00C62A35"/>
    <w:rsid w:val="00C62C9F"/>
    <w:rsid w:val="00C62EAB"/>
    <w:rsid w:val="00C658E8"/>
    <w:rsid w:val="00C71B85"/>
    <w:rsid w:val="00C72E0C"/>
    <w:rsid w:val="00C7480A"/>
    <w:rsid w:val="00C74A05"/>
    <w:rsid w:val="00C75114"/>
    <w:rsid w:val="00C812D4"/>
    <w:rsid w:val="00C8136B"/>
    <w:rsid w:val="00C8325A"/>
    <w:rsid w:val="00C83409"/>
    <w:rsid w:val="00C85EE0"/>
    <w:rsid w:val="00C97134"/>
    <w:rsid w:val="00C977F3"/>
    <w:rsid w:val="00CA0B19"/>
    <w:rsid w:val="00CA2B20"/>
    <w:rsid w:val="00CA7680"/>
    <w:rsid w:val="00CB0F46"/>
    <w:rsid w:val="00CB41EB"/>
    <w:rsid w:val="00CB551D"/>
    <w:rsid w:val="00CB5AB9"/>
    <w:rsid w:val="00CB797C"/>
    <w:rsid w:val="00CB7EE7"/>
    <w:rsid w:val="00CC2295"/>
    <w:rsid w:val="00CC2A1D"/>
    <w:rsid w:val="00CC3EFE"/>
    <w:rsid w:val="00CC6A5A"/>
    <w:rsid w:val="00CD0141"/>
    <w:rsid w:val="00CD22E4"/>
    <w:rsid w:val="00CD25AD"/>
    <w:rsid w:val="00CD6215"/>
    <w:rsid w:val="00CE2C06"/>
    <w:rsid w:val="00CE4734"/>
    <w:rsid w:val="00CE6E7A"/>
    <w:rsid w:val="00CF36A1"/>
    <w:rsid w:val="00D027B1"/>
    <w:rsid w:val="00D1609D"/>
    <w:rsid w:val="00D168DF"/>
    <w:rsid w:val="00D22589"/>
    <w:rsid w:val="00D23414"/>
    <w:rsid w:val="00D2556C"/>
    <w:rsid w:val="00D27CEE"/>
    <w:rsid w:val="00D32236"/>
    <w:rsid w:val="00D34643"/>
    <w:rsid w:val="00D34A83"/>
    <w:rsid w:val="00D35738"/>
    <w:rsid w:val="00D37AF3"/>
    <w:rsid w:val="00D41F87"/>
    <w:rsid w:val="00D423BE"/>
    <w:rsid w:val="00D437B2"/>
    <w:rsid w:val="00D44CC2"/>
    <w:rsid w:val="00D51565"/>
    <w:rsid w:val="00D56F43"/>
    <w:rsid w:val="00D6156A"/>
    <w:rsid w:val="00D61D32"/>
    <w:rsid w:val="00D64932"/>
    <w:rsid w:val="00D67DBB"/>
    <w:rsid w:val="00D726BB"/>
    <w:rsid w:val="00D73713"/>
    <w:rsid w:val="00D76B53"/>
    <w:rsid w:val="00D7757F"/>
    <w:rsid w:val="00D872D3"/>
    <w:rsid w:val="00D91B1F"/>
    <w:rsid w:val="00D91BFC"/>
    <w:rsid w:val="00D926EC"/>
    <w:rsid w:val="00D92761"/>
    <w:rsid w:val="00D9398A"/>
    <w:rsid w:val="00D954CC"/>
    <w:rsid w:val="00DA3D25"/>
    <w:rsid w:val="00DA56FC"/>
    <w:rsid w:val="00DB1857"/>
    <w:rsid w:val="00DB3DE1"/>
    <w:rsid w:val="00DC5285"/>
    <w:rsid w:val="00DC64D1"/>
    <w:rsid w:val="00DD0A65"/>
    <w:rsid w:val="00DD0EFD"/>
    <w:rsid w:val="00DD3DD5"/>
    <w:rsid w:val="00DD647F"/>
    <w:rsid w:val="00DD6D9F"/>
    <w:rsid w:val="00DE3F71"/>
    <w:rsid w:val="00DF1630"/>
    <w:rsid w:val="00DF1842"/>
    <w:rsid w:val="00DF1991"/>
    <w:rsid w:val="00DF7C82"/>
    <w:rsid w:val="00E02B85"/>
    <w:rsid w:val="00E039E7"/>
    <w:rsid w:val="00E13448"/>
    <w:rsid w:val="00E155B4"/>
    <w:rsid w:val="00E20DA0"/>
    <w:rsid w:val="00E21379"/>
    <w:rsid w:val="00E266BD"/>
    <w:rsid w:val="00E26718"/>
    <w:rsid w:val="00E34C60"/>
    <w:rsid w:val="00E35E2C"/>
    <w:rsid w:val="00E3605B"/>
    <w:rsid w:val="00E361D9"/>
    <w:rsid w:val="00E4226D"/>
    <w:rsid w:val="00E43B9C"/>
    <w:rsid w:val="00E445CF"/>
    <w:rsid w:val="00E479FB"/>
    <w:rsid w:val="00E47FEB"/>
    <w:rsid w:val="00E56149"/>
    <w:rsid w:val="00E613E7"/>
    <w:rsid w:val="00E61D15"/>
    <w:rsid w:val="00E71171"/>
    <w:rsid w:val="00E77869"/>
    <w:rsid w:val="00E92324"/>
    <w:rsid w:val="00E95A3B"/>
    <w:rsid w:val="00E97709"/>
    <w:rsid w:val="00EA0FF8"/>
    <w:rsid w:val="00EA1143"/>
    <w:rsid w:val="00EA2257"/>
    <w:rsid w:val="00EA22B1"/>
    <w:rsid w:val="00EA3600"/>
    <w:rsid w:val="00EA5B7E"/>
    <w:rsid w:val="00EB2C36"/>
    <w:rsid w:val="00EB66B7"/>
    <w:rsid w:val="00EC12C3"/>
    <w:rsid w:val="00EC78A9"/>
    <w:rsid w:val="00ED2D9B"/>
    <w:rsid w:val="00ED5012"/>
    <w:rsid w:val="00ED7438"/>
    <w:rsid w:val="00EE5072"/>
    <w:rsid w:val="00EE5D30"/>
    <w:rsid w:val="00EF2F80"/>
    <w:rsid w:val="00EF76EF"/>
    <w:rsid w:val="00F024FF"/>
    <w:rsid w:val="00F07C0E"/>
    <w:rsid w:val="00F12FF4"/>
    <w:rsid w:val="00F167B8"/>
    <w:rsid w:val="00F169CB"/>
    <w:rsid w:val="00F1719F"/>
    <w:rsid w:val="00F21E40"/>
    <w:rsid w:val="00F223CC"/>
    <w:rsid w:val="00F2669F"/>
    <w:rsid w:val="00F26CDB"/>
    <w:rsid w:val="00F323E4"/>
    <w:rsid w:val="00F325AB"/>
    <w:rsid w:val="00F32EF4"/>
    <w:rsid w:val="00F338A5"/>
    <w:rsid w:val="00F35017"/>
    <w:rsid w:val="00F408C1"/>
    <w:rsid w:val="00F43F0B"/>
    <w:rsid w:val="00F443A7"/>
    <w:rsid w:val="00F469BA"/>
    <w:rsid w:val="00F4718F"/>
    <w:rsid w:val="00F501E9"/>
    <w:rsid w:val="00F5323D"/>
    <w:rsid w:val="00F606DC"/>
    <w:rsid w:val="00F607F6"/>
    <w:rsid w:val="00F615B0"/>
    <w:rsid w:val="00F6692E"/>
    <w:rsid w:val="00F6696C"/>
    <w:rsid w:val="00F708AC"/>
    <w:rsid w:val="00F70F35"/>
    <w:rsid w:val="00F76399"/>
    <w:rsid w:val="00F8482A"/>
    <w:rsid w:val="00F8506E"/>
    <w:rsid w:val="00F914E7"/>
    <w:rsid w:val="00F92E3A"/>
    <w:rsid w:val="00F9402E"/>
    <w:rsid w:val="00F953A8"/>
    <w:rsid w:val="00FA048B"/>
    <w:rsid w:val="00FA10A4"/>
    <w:rsid w:val="00FA1634"/>
    <w:rsid w:val="00FC30A2"/>
    <w:rsid w:val="00FD11C5"/>
    <w:rsid w:val="00FD4B6D"/>
    <w:rsid w:val="00FD6801"/>
    <w:rsid w:val="00FE0E3E"/>
    <w:rsid w:val="00FE30C8"/>
    <w:rsid w:val="00FE48A9"/>
    <w:rsid w:val="00FE4DAB"/>
    <w:rsid w:val="00FE6EEF"/>
    <w:rsid w:val="00FF07A6"/>
    <w:rsid w:val="00FF0AB3"/>
    <w:rsid w:val="00FF0CC5"/>
    <w:rsid w:val="00FF1508"/>
    <w:rsid w:val="00FF4C57"/>
    <w:rsid w:val="00FF75F6"/>
    <w:rsid w:val="1518310D"/>
    <w:rsid w:val="3E38089F"/>
    <w:rsid w:val="40080340"/>
    <w:rsid w:val="44571F00"/>
    <w:rsid w:val="6CA21A02"/>
    <w:rsid w:val="7CE23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37D11BB"/>
  <w15:docId w15:val="{98BB4792-2205-49DF-9BCD-74494E35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3" w:qFormat="1"/>
    <w:lsdException w:name="Body Text Indent 2" w:qFormat="1"/>
    <w:lsdException w:name="Body Text Indent 3" w:qFormat="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eastAsia="Times New Roman" w:hAnsi=".VnTime"/>
      <w:sz w:val="24"/>
    </w:rPr>
  </w:style>
  <w:style w:type="paragraph" w:styleId="Heading1">
    <w:name w:val="heading 1"/>
    <w:basedOn w:val="Normal"/>
    <w:next w:val="Normal"/>
    <w:qFormat/>
    <w:pPr>
      <w:keepNext/>
      <w:ind w:right="22"/>
      <w:jc w:val="both"/>
      <w:outlineLvl w:val="0"/>
    </w:pPr>
    <w:rPr>
      <w:rFonts w:ascii="VNI-Times" w:hAnsi="VNI-Times"/>
      <w:b/>
    </w:rPr>
  </w:style>
  <w:style w:type="paragraph" w:styleId="Heading2">
    <w:name w:val="heading 2"/>
    <w:basedOn w:val="Normal"/>
    <w:next w:val="Normal"/>
    <w:qFormat/>
    <w:pPr>
      <w:keepNext/>
      <w:spacing w:before="120" w:after="240"/>
      <w:ind w:right="23"/>
      <w:jc w:val="center"/>
      <w:outlineLvl w:val="1"/>
    </w:pPr>
    <w:rPr>
      <w:rFonts w:ascii="VNI-Times" w:hAnsi="VNI-Times"/>
      <w:b/>
      <w:sz w:val="32"/>
    </w:rPr>
  </w:style>
  <w:style w:type="paragraph" w:styleId="Heading3">
    <w:name w:val="heading 3"/>
    <w:basedOn w:val="Normal"/>
    <w:next w:val="Normal"/>
    <w:qFormat/>
    <w:pPr>
      <w:keepNext/>
      <w:spacing w:before="60"/>
      <w:jc w:val="right"/>
      <w:outlineLvl w:val="2"/>
    </w:pPr>
    <w:rPr>
      <w:rFonts w:ascii="Times New Roman" w:hAnsi="Times New Roman"/>
      <w:b/>
      <w:i/>
      <w:sz w:val="28"/>
    </w:rPr>
  </w:style>
  <w:style w:type="paragraph" w:styleId="Heading4">
    <w:name w:val="heading 4"/>
    <w:basedOn w:val="Normal"/>
    <w:next w:val="Normal"/>
    <w:qFormat/>
    <w:pPr>
      <w:keepNext/>
      <w:spacing w:after="20"/>
      <w:ind w:right="227" w:firstLine="720"/>
      <w:jc w:val="both"/>
      <w:outlineLvl w:val="3"/>
    </w:pPr>
    <w:rPr>
      <w:rFonts w:ascii="Times New Roman" w:hAnsi="Times New Roman"/>
      <w:b/>
      <w:i/>
      <w:sz w:val="28"/>
    </w:rPr>
  </w:style>
  <w:style w:type="paragraph" w:styleId="Heading5">
    <w:name w:val="heading 5"/>
    <w:basedOn w:val="Normal"/>
    <w:next w:val="Normal"/>
    <w:qFormat/>
    <w:pPr>
      <w:keepNext/>
      <w:ind w:right="22"/>
      <w:outlineLvl w:val="4"/>
    </w:pPr>
    <w:rPr>
      <w:rFonts w:ascii="Times New Roman" w:hAnsi="Times New Roman"/>
      <w:sz w:val="28"/>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Segoe UI" w:hAnsi="Segoe UI"/>
      <w:sz w:val="18"/>
      <w:szCs w:val="18"/>
      <w:lang w:val="zh-CN" w:eastAsia="zh-CN"/>
    </w:rPr>
  </w:style>
  <w:style w:type="paragraph" w:styleId="BodyText">
    <w:name w:val="Body Text"/>
    <w:basedOn w:val="Normal"/>
    <w:pPr>
      <w:spacing w:before="120"/>
      <w:ind w:right="23"/>
      <w:jc w:val="both"/>
    </w:pPr>
    <w:rPr>
      <w:rFonts w:ascii="VNI-Times" w:hAnsi="VNI-Times"/>
    </w:rPr>
  </w:style>
  <w:style w:type="paragraph" w:styleId="BodyText2">
    <w:name w:val="Body Text 2"/>
    <w:basedOn w:val="Normal"/>
    <w:pPr>
      <w:spacing w:before="480"/>
      <w:ind w:right="23"/>
      <w:jc w:val="both"/>
    </w:pPr>
    <w:rPr>
      <w:rFonts w:ascii="Times New Roman" w:hAnsi="Times New Roman"/>
      <w:sz w:val="28"/>
    </w:rPr>
  </w:style>
  <w:style w:type="paragraph" w:styleId="BodyText3">
    <w:name w:val="Body Text 3"/>
    <w:basedOn w:val="Normal"/>
    <w:qFormat/>
    <w:pPr>
      <w:spacing w:after="120"/>
      <w:ind w:right="-567"/>
    </w:pPr>
    <w:rPr>
      <w:rFonts w:ascii="Times New Roman" w:hAnsi="Times New Roman"/>
      <w:sz w:val="28"/>
    </w:rPr>
  </w:style>
  <w:style w:type="paragraph" w:styleId="BodyTextIndent">
    <w:name w:val="Body Text Indent"/>
    <w:basedOn w:val="Normal"/>
    <w:qFormat/>
    <w:pPr>
      <w:spacing w:after="120"/>
      <w:ind w:right="-567" w:firstLine="720"/>
      <w:jc w:val="both"/>
    </w:pPr>
    <w:rPr>
      <w:rFonts w:ascii="VNI-Times" w:hAnsi="VNI-Times"/>
      <w:sz w:val="26"/>
    </w:rPr>
  </w:style>
  <w:style w:type="paragraph" w:styleId="BodyTextIndent2">
    <w:name w:val="Body Text Indent 2"/>
    <w:basedOn w:val="Normal"/>
    <w:qFormat/>
    <w:pPr>
      <w:spacing w:after="40"/>
      <w:ind w:right="22" w:firstLine="720"/>
      <w:jc w:val="both"/>
    </w:pPr>
    <w:rPr>
      <w:rFonts w:ascii="Times New Roman" w:hAnsi="Times New Roman"/>
      <w:i/>
      <w:sz w:val="28"/>
    </w:rPr>
  </w:style>
  <w:style w:type="paragraph" w:styleId="BodyTextIndent3">
    <w:name w:val="Body Text Indent 3"/>
    <w:basedOn w:val="Normal"/>
    <w:qFormat/>
    <w:pPr>
      <w:spacing w:after="120"/>
      <w:ind w:right="-567" w:firstLine="720"/>
      <w:jc w:val="both"/>
    </w:pPr>
    <w:rPr>
      <w:rFonts w:ascii="Times New Roman" w:hAnsi="Times New Roman"/>
      <w:sz w:val="28"/>
    </w:rPr>
  </w:style>
  <w:style w:type="paragraph" w:styleId="Footer">
    <w:name w:val="footer"/>
    <w:basedOn w:val="Normal"/>
    <w:link w:val="FooterChar"/>
    <w:uiPriority w:val="99"/>
    <w:pPr>
      <w:tabs>
        <w:tab w:val="center" w:pos="4320"/>
        <w:tab w:val="right" w:pos="8640"/>
      </w:tabs>
    </w:pPr>
    <w:rPr>
      <w:lang w:val="zh-CN" w:eastAsia="zh-CN"/>
    </w:rPr>
  </w:style>
  <w:style w:type="paragraph" w:styleId="Header">
    <w:name w:val="header"/>
    <w:basedOn w:val="Normal"/>
    <w:link w:val="HeaderChar"/>
    <w:uiPriority w:val="99"/>
    <w:pPr>
      <w:tabs>
        <w:tab w:val="center" w:pos="4320"/>
        <w:tab w:val="right" w:pos="8640"/>
      </w:tabs>
    </w:pPr>
    <w:rPr>
      <w:lang w:val="zh-CN" w:eastAsia="zh-CN"/>
    </w:rPr>
  </w:style>
  <w:style w:type="character" w:styleId="PageNumber">
    <w:name w:val="page number"/>
    <w:basedOn w:val="DefaultParagraphFont"/>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pPr>
      <w:spacing w:after="160" w:line="240" w:lineRule="exact"/>
    </w:pPr>
    <w:rPr>
      <w:rFonts w:ascii="Tahoma" w:eastAsia="PMingLiU" w:hAnsi="Tahoma"/>
      <w:sz w:val="20"/>
    </w:rPr>
  </w:style>
  <w:style w:type="paragraph" w:customStyle="1" w:styleId="Default">
    <w:name w:val="Default"/>
    <w:pPr>
      <w:autoSpaceDE w:val="0"/>
      <w:autoSpaceDN w:val="0"/>
      <w:adjustRightInd w:val="0"/>
    </w:pPr>
    <w:rPr>
      <w:rFonts w:eastAsia="Times New Roman"/>
      <w:color w:val="000000"/>
      <w:sz w:val="24"/>
      <w:szCs w:val="24"/>
      <w:lang w:val="vi-VN" w:eastAsia="vi-VN"/>
    </w:rPr>
  </w:style>
  <w:style w:type="character" w:customStyle="1" w:styleId="FooterChar">
    <w:name w:val="Footer Char"/>
    <w:link w:val="Footer"/>
    <w:uiPriority w:val="99"/>
    <w:qFormat/>
    <w:rPr>
      <w:rFonts w:ascii=".VnTime" w:hAnsi=".VnTime"/>
      <w:sz w:val="24"/>
    </w:rPr>
  </w:style>
  <w:style w:type="character" w:customStyle="1" w:styleId="BalloonTextChar">
    <w:name w:val="Balloon Text Char"/>
    <w:link w:val="BalloonText"/>
    <w:rPr>
      <w:rFonts w:ascii="Segoe UI" w:hAnsi="Segoe UI" w:cs="Segoe UI"/>
      <w:sz w:val="18"/>
      <w:szCs w:val="18"/>
    </w:rPr>
  </w:style>
  <w:style w:type="character" w:customStyle="1" w:styleId="HeaderChar">
    <w:name w:val="Header Char"/>
    <w:link w:val="Header"/>
    <w:uiPriority w:val="99"/>
    <w:rPr>
      <w:rFonts w:ascii=".VnTime" w:hAnsi=".VnTime"/>
      <w:sz w:val="24"/>
    </w:rPr>
  </w:style>
  <w:style w:type="paragraph" w:styleId="ListParagraph">
    <w:name w:val="List Paragraph"/>
    <w:basedOn w:val="Normal"/>
    <w:uiPriority w:val="99"/>
    <w:unhideWhenUsed/>
    <w:rsid w:val="00A8680A"/>
    <w:pPr>
      <w:ind w:left="720"/>
      <w:contextualSpacing/>
    </w:pPr>
  </w:style>
  <w:style w:type="character" w:styleId="Emphasis">
    <w:name w:val="Emphasis"/>
    <w:basedOn w:val="DefaultParagraphFont"/>
    <w:uiPriority w:val="20"/>
    <w:qFormat/>
    <w:rsid w:val="000843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0499468">
      <w:bodyDiv w:val="1"/>
      <w:marLeft w:val="0"/>
      <w:marRight w:val="0"/>
      <w:marTop w:val="0"/>
      <w:marBottom w:val="0"/>
      <w:divBdr>
        <w:top w:val="none" w:sz="0" w:space="0" w:color="auto"/>
        <w:left w:val="none" w:sz="0" w:space="0" w:color="auto"/>
        <w:bottom w:val="none" w:sz="0" w:space="0" w:color="auto"/>
        <w:right w:val="none" w:sz="0" w:space="0" w:color="auto"/>
      </w:divBdr>
    </w:div>
    <w:div w:id="1909606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F566358-EDDC-4782-A544-83D81655A85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SÔÛ Y TEÁ AN GIANG</vt:lpstr>
    </vt:vector>
  </TitlesOfParts>
  <Company>dt</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SÔÛ Y TEÁ AN GIANG</dc:title>
  <dc:creator>dt</dc:creator>
  <cp:lastModifiedBy>HCQT_VanThu_Tuyen</cp:lastModifiedBy>
  <cp:revision>94</cp:revision>
  <cp:lastPrinted>2020-10-14T05:47:00Z</cp:lastPrinted>
  <dcterms:created xsi:type="dcterms:W3CDTF">2023-04-18T03:35:00Z</dcterms:created>
  <dcterms:modified xsi:type="dcterms:W3CDTF">2025-01-06T01:04:00Z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7F17AD8212374128AB15747BAF58BDB9</vt:lpwstr>
  </property>
</Properties>
</file>